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0CC8" w:rsidRPr="009A04CF" w:rsidRDefault="00900CC8" w:rsidP="00900CC8">
      <w:pPr>
        <w:rPr>
          <w:rFonts w:ascii="Arial" w:hAnsi="Arial" w:cs="Arial"/>
          <w:b/>
          <w:sz w:val="24"/>
          <w:szCs w:val="24"/>
        </w:rPr>
      </w:pPr>
      <w:r w:rsidRPr="00932BD2">
        <w:rPr>
          <w:rFonts w:ascii="Arial" w:hAnsi="Arial" w:cs="Arial"/>
          <w:b/>
          <w:sz w:val="40"/>
          <w:szCs w:val="40"/>
        </w:rPr>
        <w:t>Rubric</w:t>
      </w:r>
      <w:r w:rsidR="00D867FE">
        <w:rPr>
          <w:rFonts w:ascii="Arial" w:hAnsi="Arial" w:cs="Arial"/>
          <w:b/>
          <w:sz w:val="40"/>
          <w:szCs w:val="40"/>
        </w:rPr>
        <w:t>: UPO 4</w:t>
      </w:r>
      <w:r w:rsidRPr="00932BD2">
        <w:rPr>
          <w:rFonts w:ascii="Arial" w:hAnsi="Arial" w:cs="Arial"/>
          <w:b/>
          <w:sz w:val="40"/>
          <w:szCs w:val="40"/>
        </w:rPr>
        <w:t xml:space="preserve">, </w:t>
      </w:r>
      <w:r>
        <w:rPr>
          <w:rFonts w:ascii="Arial" w:hAnsi="Arial" w:cs="Arial"/>
          <w:b/>
          <w:sz w:val="40"/>
          <w:szCs w:val="40"/>
        </w:rPr>
        <w:t>Engaging Scenario</w:t>
      </w:r>
      <w:r w:rsidRPr="00932BD2">
        <w:rPr>
          <w:rFonts w:ascii="Arial" w:hAnsi="Arial" w:cs="Arial"/>
          <w:b/>
          <w:sz w:val="40"/>
          <w:szCs w:val="40"/>
        </w:rPr>
        <w:t xml:space="preserve"> </w:t>
      </w:r>
    </w:p>
    <w:p w:rsidR="00974DC0" w:rsidRPr="00974DC0" w:rsidRDefault="00974DC0" w:rsidP="007C76D1">
      <w:pPr>
        <w:pStyle w:val="NoSpacing"/>
        <w:rPr>
          <w:rFonts w:ascii="Arial" w:hAnsi="Arial" w:cs="Arial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11"/>
        <w:gridCol w:w="2274"/>
        <w:gridCol w:w="2274"/>
        <w:gridCol w:w="2274"/>
        <w:gridCol w:w="2275"/>
      </w:tblGrid>
      <w:tr w:rsidR="00E00547" w:rsidRPr="00974DC0" w:rsidTr="00E00547">
        <w:tc>
          <w:tcPr>
            <w:tcW w:w="1811" w:type="dxa"/>
          </w:tcPr>
          <w:p w:rsidR="00E00547" w:rsidRPr="00974DC0" w:rsidRDefault="00E00547" w:rsidP="007C76D1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74" w:type="dxa"/>
          </w:tcPr>
          <w:p w:rsidR="00E00547" w:rsidRPr="00932BD2" w:rsidRDefault="00E00547" w:rsidP="004E5D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32BD2">
              <w:rPr>
                <w:rFonts w:ascii="Arial" w:hAnsi="Arial" w:cs="Arial"/>
                <w:color w:val="000000"/>
                <w:sz w:val="24"/>
                <w:szCs w:val="24"/>
              </w:rPr>
              <w:t>Advanced - 4</w:t>
            </w:r>
          </w:p>
        </w:tc>
        <w:tc>
          <w:tcPr>
            <w:tcW w:w="2274" w:type="dxa"/>
          </w:tcPr>
          <w:p w:rsidR="00E00547" w:rsidRPr="00932BD2" w:rsidRDefault="00E00547" w:rsidP="004E5D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32BD2">
              <w:rPr>
                <w:rFonts w:ascii="Arial" w:hAnsi="Arial" w:cs="Arial"/>
                <w:color w:val="000000"/>
                <w:sz w:val="24"/>
                <w:szCs w:val="24"/>
              </w:rPr>
              <w:t>Proficient – 3</w:t>
            </w:r>
          </w:p>
        </w:tc>
        <w:tc>
          <w:tcPr>
            <w:tcW w:w="2274" w:type="dxa"/>
          </w:tcPr>
          <w:p w:rsidR="00E00547" w:rsidRPr="00932BD2" w:rsidRDefault="00E00547" w:rsidP="004E5D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32BD2">
              <w:rPr>
                <w:rFonts w:ascii="Arial" w:hAnsi="Arial" w:cs="Arial"/>
                <w:color w:val="000000"/>
                <w:sz w:val="24"/>
                <w:szCs w:val="24"/>
              </w:rPr>
              <w:t>Emerging - 2</w:t>
            </w:r>
          </w:p>
        </w:tc>
        <w:tc>
          <w:tcPr>
            <w:tcW w:w="2275" w:type="dxa"/>
          </w:tcPr>
          <w:p w:rsidR="00E00547" w:rsidRPr="00932BD2" w:rsidRDefault="00E00547" w:rsidP="004E5D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32BD2">
              <w:rPr>
                <w:rFonts w:ascii="Arial" w:hAnsi="Arial" w:cs="Arial"/>
                <w:color w:val="000000"/>
                <w:sz w:val="24"/>
                <w:szCs w:val="24"/>
              </w:rPr>
              <w:t>Not Yet - 1</w:t>
            </w:r>
          </w:p>
        </w:tc>
      </w:tr>
      <w:tr w:rsidR="007C76D1" w:rsidRPr="00974DC0" w:rsidTr="00E00547">
        <w:trPr>
          <w:trHeight w:val="1961"/>
        </w:trPr>
        <w:tc>
          <w:tcPr>
            <w:tcW w:w="1811" w:type="dxa"/>
          </w:tcPr>
          <w:p w:rsidR="007C76D1" w:rsidRDefault="004E5D63" w:rsidP="007C76D1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Point of View</w:t>
            </w:r>
          </w:p>
          <w:p w:rsidR="004E5D63" w:rsidRPr="00974DC0" w:rsidRDefault="004E5D63" w:rsidP="007C76D1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(Paragraph)</w:t>
            </w:r>
          </w:p>
        </w:tc>
        <w:tc>
          <w:tcPr>
            <w:tcW w:w="2274" w:type="dxa"/>
          </w:tcPr>
          <w:p w:rsidR="007C76D1" w:rsidRPr="00974DC0" w:rsidRDefault="004E5D63" w:rsidP="007C76D1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Student accurately selects an economic theory that is justified from their character’s point of view.  Uses consistent tone and focus. </w:t>
            </w:r>
          </w:p>
          <w:p w:rsidR="007C76D1" w:rsidRPr="00974DC0" w:rsidRDefault="007C76D1" w:rsidP="007C76D1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74" w:type="dxa"/>
          </w:tcPr>
          <w:p w:rsidR="004E5D63" w:rsidRPr="00974DC0" w:rsidRDefault="004E5D63" w:rsidP="004E5D6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Student accurately selects an economic theory that is addresses their character’s point of view. Adequate tone and focus.</w:t>
            </w:r>
          </w:p>
          <w:p w:rsidR="007C76D1" w:rsidRPr="00974DC0" w:rsidRDefault="007C76D1" w:rsidP="007C76D1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74" w:type="dxa"/>
          </w:tcPr>
          <w:p w:rsidR="004E5D63" w:rsidRPr="00974DC0" w:rsidRDefault="004E5D63" w:rsidP="004E5D6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Student selects an economic theory that is uneven for their character’s point of view.  Cursory tone and focus.</w:t>
            </w:r>
          </w:p>
          <w:p w:rsidR="00073C17" w:rsidRPr="00974DC0" w:rsidRDefault="00073C17" w:rsidP="007C76D1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75" w:type="dxa"/>
          </w:tcPr>
          <w:p w:rsidR="004E5D63" w:rsidRPr="00974DC0" w:rsidRDefault="004E5D63" w:rsidP="004E5D6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Student incorrectly selects an economic theory that is not justified from their character’s point of view.  Minimal tone and focus.</w:t>
            </w:r>
          </w:p>
          <w:p w:rsidR="007C76D1" w:rsidRPr="00974DC0" w:rsidRDefault="007C76D1" w:rsidP="007C76D1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C76D1" w:rsidRPr="00974DC0" w:rsidTr="00E00547">
        <w:tc>
          <w:tcPr>
            <w:tcW w:w="1811" w:type="dxa"/>
          </w:tcPr>
          <w:p w:rsidR="007C76D1" w:rsidRDefault="004E5D63" w:rsidP="007C76D1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Organization and Content</w:t>
            </w:r>
          </w:p>
          <w:p w:rsidR="004E5D63" w:rsidRPr="00974DC0" w:rsidRDefault="004E5D63" w:rsidP="007C76D1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(Paragraph)</w:t>
            </w:r>
          </w:p>
        </w:tc>
        <w:tc>
          <w:tcPr>
            <w:tcW w:w="2274" w:type="dxa"/>
          </w:tcPr>
          <w:p w:rsidR="007C76D1" w:rsidRPr="00974DC0" w:rsidRDefault="004E5D63" w:rsidP="007C76D1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Clearly addresses all parts of the writing tasks (factory/industry, city, occupation, economic theory, point of view)</w:t>
            </w:r>
            <w:r w:rsidR="007C76D1" w:rsidRPr="00974DC0">
              <w:rPr>
                <w:rFonts w:ascii="Arial" w:hAnsi="Arial" w:cs="Arial"/>
                <w:sz w:val="24"/>
                <w:szCs w:val="24"/>
              </w:rPr>
              <w:t xml:space="preserve">.  </w:t>
            </w:r>
          </w:p>
          <w:p w:rsidR="007C76D1" w:rsidRPr="00974DC0" w:rsidRDefault="007C76D1" w:rsidP="007C76D1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74" w:type="dxa"/>
          </w:tcPr>
          <w:p w:rsidR="004E5D63" w:rsidRPr="00974DC0" w:rsidRDefault="004E5D63" w:rsidP="004E5D6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Addresses all parts of the writing tasks (factory/industry, city, occupation, economic theory, point of view)</w:t>
            </w:r>
            <w:r w:rsidRPr="00974DC0">
              <w:rPr>
                <w:rFonts w:ascii="Arial" w:hAnsi="Arial" w:cs="Arial"/>
                <w:sz w:val="24"/>
                <w:szCs w:val="24"/>
              </w:rPr>
              <w:t xml:space="preserve">.  </w:t>
            </w:r>
          </w:p>
          <w:p w:rsidR="007C76D1" w:rsidRPr="00974DC0" w:rsidRDefault="007C76D1" w:rsidP="007C76D1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74" w:type="dxa"/>
          </w:tcPr>
          <w:p w:rsidR="004E5D63" w:rsidRPr="00974DC0" w:rsidRDefault="004E5D63" w:rsidP="004E5D6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Clearly addresses only parts of the writing tasks (factory/industry, city, occupation, economic theory, point of view)</w:t>
            </w:r>
            <w:r w:rsidRPr="00974DC0">
              <w:rPr>
                <w:rFonts w:ascii="Arial" w:hAnsi="Arial" w:cs="Arial"/>
                <w:sz w:val="24"/>
                <w:szCs w:val="24"/>
              </w:rPr>
              <w:t xml:space="preserve">.  </w:t>
            </w:r>
          </w:p>
          <w:p w:rsidR="007C76D1" w:rsidRPr="00974DC0" w:rsidRDefault="007C76D1" w:rsidP="007C76D1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75" w:type="dxa"/>
          </w:tcPr>
          <w:p w:rsidR="004E5D63" w:rsidRPr="00974DC0" w:rsidRDefault="004E5D63" w:rsidP="004E5D6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Addresses only one of the writing tasks (factory/industry, city, occupation, economic theory, point of view)</w:t>
            </w:r>
            <w:r w:rsidRPr="00974DC0">
              <w:rPr>
                <w:rFonts w:ascii="Arial" w:hAnsi="Arial" w:cs="Arial"/>
                <w:sz w:val="24"/>
                <w:szCs w:val="24"/>
              </w:rPr>
              <w:t xml:space="preserve">.  </w:t>
            </w:r>
          </w:p>
          <w:p w:rsidR="007C76D1" w:rsidRPr="00974DC0" w:rsidRDefault="007C76D1" w:rsidP="007C76D1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C76D1" w:rsidRPr="00974DC0" w:rsidTr="00E00547">
        <w:tc>
          <w:tcPr>
            <w:tcW w:w="1811" w:type="dxa"/>
          </w:tcPr>
          <w:p w:rsidR="004E5D63" w:rsidRDefault="004E5D63" w:rsidP="007C76D1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Document Use</w:t>
            </w:r>
          </w:p>
          <w:p w:rsidR="007C76D1" w:rsidRPr="00974DC0" w:rsidRDefault="004E5D63" w:rsidP="007C76D1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(Paragraph)</w:t>
            </w:r>
          </w:p>
        </w:tc>
        <w:tc>
          <w:tcPr>
            <w:tcW w:w="2274" w:type="dxa"/>
          </w:tcPr>
          <w:p w:rsidR="007C76D1" w:rsidRPr="00974DC0" w:rsidRDefault="004E5D63" w:rsidP="007C76D1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D829D9">
              <w:rPr>
                <w:rFonts w:ascii="Tahoma" w:hAnsi="Tahoma" w:cs="Tahoma"/>
              </w:rPr>
              <w:t>thou</w:t>
            </w:r>
            <w:r w:rsidR="001033A7">
              <w:rPr>
                <w:rFonts w:ascii="Tahoma" w:hAnsi="Tahoma" w:cs="Tahoma"/>
              </w:rPr>
              <w:t>ghtfully supports the point of view and</w:t>
            </w:r>
            <w:r w:rsidRPr="00D829D9">
              <w:rPr>
                <w:rFonts w:ascii="Tahoma" w:hAnsi="Tahoma" w:cs="Tahoma"/>
              </w:rPr>
              <w:t xml:space="preserve"> main ideas with specific details and examples from the documents</w:t>
            </w:r>
          </w:p>
          <w:p w:rsidR="007C76D1" w:rsidRPr="00974DC0" w:rsidRDefault="007C76D1" w:rsidP="007C76D1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74" w:type="dxa"/>
          </w:tcPr>
          <w:p w:rsidR="007C76D1" w:rsidRPr="00974DC0" w:rsidRDefault="001033A7" w:rsidP="007C76D1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ahoma" w:hAnsi="Tahoma" w:cs="Tahoma"/>
              </w:rPr>
              <w:t>supports the point of view</w:t>
            </w:r>
            <w:r w:rsidRPr="00D829D9">
              <w:rPr>
                <w:rFonts w:ascii="Tahoma" w:hAnsi="Tahoma" w:cs="Tahoma"/>
              </w:rPr>
              <w:t xml:space="preserve"> and main ideas </w:t>
            </w:r>
            <w:r>
              <w:rPr>
                <w:rFonts w:ascii="Tahoma" w:hAnsi="Tahoma" w:cs="Tahoma"/>
              </w:rPr>
              <w:t xml:space="preserve">with </w:t>
            </w:r>
            <w:r w:rsidRPr="00D829D9">
              <w:rPr>
                <w:rFonts w:ascii="Tahoma" w:hAnsi="Tahoma" w:cs="Tahoma"/>
              </w:rPr>
              <w:t>details and examples from the documents</w:t>
            </w:r>
          </w:p>
          <w:p w:rsidR="007C76D1" w:rsidRPr="00974DC0" w:rsidRDefault="007C76D1" w:rsidP="007C76D1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74" w:type="dxa"/>
          </w:tcPr>
          <w:p w:rsidR="007C76D1" w:rsidRPr="00974DC0" w:rsidRDefault="001033A7" w:rsidP="007C76D1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ahoma" w:hAnsi="Tahoma" w:cs="Tahoma"/>
              </w:rPr>
              <w:t>May supports the point of view</w:t>
            </w:r>
            <w:r w:rsidRPr="00D829D9">
              <w:rPr>
                <w:rFonts w:ascii="Tahoma" w:hAnsi="Tahoma" w:cs="Tahoma"/>
              </w:rPr>
              <w:t xml:space="preserve"> and main ideas </w:t>
            </w:r>
            <w:r>
              <w:rPr>
                <w:rFonts w:ascii="Tahoma" w:hAnsi="Tahoma" w:cs="Tahoma"/>
              </w:rPr>
              <w:t>with limited</w:t>
            </w:r>
            <w:r w:rsidRPr="00D829D9">
              <w:rPr>
                <w:rFonts w:ascii="Tahoma" w:hAnsi="Tahoma" w:cs="Tahoma"/>
              </w:rPr>
              <w:t xml:space="preserve"> details and examples from the documents</w:t>
            </w:r>
          </w:p>
          <w:p w:rsidR="007C76D1" w:rsidRPr="00974DC0" w:rsidRDefault="007C76D1" w:rsidP="007C76D1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75" w:type="dxa"/>
          </w:tcPr>
          <w:p w:rsidR="007C76D1" w:rsidRPr="00974DC0" w:rsidRDefault="001033A7" w:rsidP="001033A7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ahoma" w:hAnsi="Tahoma" w:cs="Tahoma"/>
              </w:rPr>
              <w:t xml:space="preserve">Minimal support of the point of view </w:t>
            </w:r>
            <w:r w:rsidRPr="00D829D9">
              <w:rPr>
                <w:rFonts w:ascii="Tahoma" w:hAnsi="Tahoma" w:cs="Tahoma"/>
              </w:rPr>
              <w:t xml:space="preserve">and main ideas </w:t>
            </w:r>
            <w:r>
              <w:rPr>
                <w:rFonts w:ascii="Tahoma" w:hAnsi="Tahoma" w:cs="Tahoma"/>
              </w:rPr>
              <w:t xml:space="preserve">with minimal </w:t>
            </w:r>
            <w:r w:rsidRPr="00D829D9">
              <w:rPr>
                <w:rFonts w:ascii="Tahoma" w:hAnsi="Tahoma" w:cs="Tahoma"/>
              </w:rPr>
              <w:t>details and examples from the documents</w:t>
            </w:r>
            <w:r w:rsidRPr="00974DC0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D144F5" w:rsidRPr="00974DC0" w:rsidTr="00E00547">
        <w:tc>
          <w:tcPr>
            <w:tcW w:w="1811" w:type="dxa"/>
          </w:tcPr>
          <w:p w:rsidR="00D144F5" w:rsidRPr="00974DC0" w:rsidRDefault="00D144F5" w:rsidP="007C76D1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974DC0">
              <w:rPr>
                <w:rFonts w:ascii="Arial" w:hAnsi="Arial" w:cs="Arial"/>
                <w:sz w:val="24"/>
                <w:szCs w:val="24"/>
              </w:rPr>
              <w:t>Presentation</w:t>
            </w:r>
          </w:p>
        </w:tc>
        <w:tc>
          <w:tcPr>
            <w:tcW w:w="2274" w:type="dxa"/>
          </w:tcPr>
          <w:p w:rsidR="00D144F5" w:rsidRPr="00974DC0" w:rsidRDefault="00D144F5" w:rsidP="00EA3E14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74DC0">
              <w:rPr>
                <w:rFonts w:ascii="Arial" w:hAnsi="Arial" w:cs="Arial"/>
                <w:color w:val="000000"/>
                <w:sz w:val="24"/>
                <w:szCs w:val="24"/>
              </w:rPr>
              <w:t>Student is able to</w:t>
            </w:r>
            <w:r w:rsidR="00EA3E14">
              <w:rPr>
                <w:rFonts w:ascii="Arial" w:hAnsi="Arial" w:cs="Arial"/>
                <w:color w:val="000000"/>
                <w:sz w:val="24"/>
                <w:szCs w:val="24"/>
              </w:rPr>
              <w:t xml:space="preserve"> clearly and</w:t>
            </w:r>
            <w:r w:rsidRPr="00974DC0">
              <w:rPr>
                <w:rFonts w:ascii="Arial" w:hAnsi="Arial" w:cs="Arial"/>
                <w:color w:val="000000"/>
                <w:sz w:val="24"/>
                <w:szCs w:val="24"/>
              </w:rPr>
              <w:t xml:space="preserve"> accurately </w:t>
            </w:r>
            <w:r w:rsidR="00EA3E14">
              <w:rPr>
                <w:rFonts w:ascii="Arial" w:hAnsi="Arial" w:cs="Arial"/>
                <w:color w:val="000000"/>
                <w:sz w:val="24"/>
                <w:szCs w:val="24"/>
              </w:rPr>
              <w:t>convey their character, job, and ideology</w:t>
            </w:r>
            <w:r w:rsidRPr="00974DC0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74" w:type="dxa"/>
          </w:tcPr>
          <w:p w:rsidR="00D144F5" w:rsidRPr="00974DC0" w:rsidRDefault="00D867FE" w:rsidP="004E5D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74DC0">
              <w:rPr>
                <w:rFonts w:ascii="Arial" w:hAnsi="Arial" w:cs="Arial"/>
                <w:color w:val="000000"/>
                <w:sz w:val="24"/>
                <w:szCs w:val="24"/>
              </w:rPr>
              <w:t xml:space="preserve">Student is able to accurately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convey their character, job, and ideology</w:t>
            </w:r>
            <w:r w:rsidRPr="00974DC0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74" w:type="dxa"/>
          </w:tcPr>
          <w:p w:rsidR="00D144F5" w:rsidRPr="00974DC0" w:rsidRDefault="00D867FE" w:rsidP="004E5D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74DC0">
              <w:rPr>
                <w:rFonts w:ascii="Arial" w:hAnsi="Arial" w:cs="Arial"/>
                <w:color w:val="000000"/>
                <w:sz w:val="24"/>
                <w:szCs w:val="24"/>
              </w:rPr>
              <w:t>Student is able to</w:t>
            </w:r>
            <w:r w:rsidR="00A212A8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convey</w:t>
            </w:r>
            <w:r w:rsidR="00A212A8">
              <w:rPr>
                <w:rFonts w:ascii="Arial" w:hAnsi="Arial" w:cs="Arial"/>
                <w:color w:val="000000"/>
                <w:sz w:val="24"/>
                <w:szCs w:val="24"/>
              </w:rPr>
              <w:t xml:space="preserve"> some parts of their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character, job, and ideology</w:t>
            </w:r>
            <w:r w:rsidRPr="00974DC0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75" w:type="dxa"/>
          </w:tcPr>
          <w:p w:rsidR="00D144F5" w:rsidRPr="00974DC0" w:rsidRDefault="00A212A8" w:rsidP="004E5D6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Student conveys minimal information on</w:t>
            </w:r>
            <w:bookmarkStart w:id="0" w:name="_GoBack"/>
            <w:bookmarkEnd w:id="0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character, job, and ideology</w:t>
            </w:r>
            <w:r w:rsidRPr="00974DC0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</w:tr>
    </w:tbl>
    <w:p w:rsidR="007C76D1" w:rsidRPr="00974DC0" w:rsidRDefault="007C76D1" w:rsidP="007C76D1">
      <w:pPr>
        <w:pStyle w:val="NoSpacing"/>
        <w:rPr>
          <w:rFonts w:ascii="Arial" w:hAnsi="Arial" w:cs="Arial"/>
          <w:sz w:val="24"/>
          <w:szCs w:val="24"/>
        </w:rPr>
      </w:pPr>
    </w:p>
    <w:p w:rsidR="00D144F5" w:rsidRPr="00BF385B" w:rsidRDefault="00D144F5" w:rsidP="00D144F5">
      <w:pPr>
        <w:pStyle w:val="NoSpacing"/>
        <w:rPr>
          <w:rFonts w:ascii="Arial" w:hAnsi="Arial" w:cs="Arial"/>
          <w:b/>
          <w:sz w:val="24"/>
          <w:szCs w:val="24"/>
        </w:rPr>
      </w:pPr>
      <w:r w:rsidRPr="00BF385B">
        <w:rPr>
          <w:rFonts w:ascii="Arial" w:hAnsi="Arial" w:cs="Arial"/>
          <w:b/>
          <w:sz w:val="24"/>
          <w:szCs w:val="24"/>
        </w:rPr>
        <w:t>Proficiency Scale:</w:t>
      </w:r>
    </w:p>
    <w:p w:rsidR="00D144F5" w:rsidRPr="00974DC0" w:rsidRDefault="00D144F5" w:rsidP="00D144F5">
      <w:pPr>
        <w:pStyle w:val="NoSpacing"/>
        <w:rPr>
          <w:rFonts w:ascii="Arial" w:hAnsi="Arial" w:cs="Arial"/>
          <w:sz w:val="24"/>
          <w:szCs w:val="24"/>
        </w:rPr>
      </w:pPr>
      <w:r w:rsidRPr="00974DC0">
        <w:rPr>
          <w:rFonts w:ascii="Arial" w:hAnsi="Arial" w:cs="Arial"/>
          <w:sz w:val="24"/>
          <w:szCs w:val="24"/>
        </w:rPr>
        <w:t>Advanced 13-16</w:t>
      </w:r>
    </w:p>
    <w:p w:rsidR="00D144F5" w:rsidRPr="00974DC0" w:rsidRDefault="00D144F5" w:rsidP="00D144F5">
      <w:pPr>
        <w:pStyle w:val="NoSpacing"/>
        <w:rPr>
          <w:rFonts w:ascii="Arial" w:hAnsi="Arial" w:cs="Arial"/>
          <w:sz w:val="24"/>
          <w:szCs w:val="24"/>
        </w:rPr>
      </w:pPr>
      <w:r w:rsidRPr="00974DC0">
        <w:rPr>
          <w:rFonts w:ascii="Arial" w:hAnsi="Arial" w:cs="Arial"/>
          <w:sz w:val="24"/>
          <w:szCs w:val="24"/>
        </w:rPr>
        <w:t xml:space="preserve">Proficient </w:t>
      </w:r>
      <w:r w:rsidR="004B7C6B" w:rsidRPr="00974DC0">
        <w:rPr>
          <w:rFonts w:ascii="Arial" w:hAnsi="Arial" w:cs="Arial"/>
          <w:sz w:val="24"/>
          <w:szCs w:val="24"/>
        </w:rPr>
        <w:t>9-12</w:t>
      </w:r>
    </w:p>
    <w:p w:rsidR="00D144F5" w:rsidRPr="00974DC0" w:rsidRDefault="004B7C6B" w:rsidP="00D144F5">
      <w:pPr>
        <w:pStyle w:val="NoSpacing"/>
        <w:rPr>
          <w:rFonts w:ascii="Arial" w:hAnsi="Arial" w:cs="Arial"/>
          <w:sz w:val="24"/>
          <w:szCs w:val="24"/>
        </w:rPr>
      </w:pPr>
      <w:r w:rsidRPr="00974DC0">
        <w:rPr>
          <w:rFonts w:ascii="Arial" w:hAnsi="Arial" w:cs="Arial"/>
          <w:sz w:val="24"/>
          <w:szCs w:val="24"/>
        </w:rPr>
        <w:t xml:space="preserve">Emerging 5-8 </w:t>
      </w:r>
    </w:p>
    <w:p w:rsidR="007C76D1" w:rsidRPr="00900CC8" w:rsidRDefault="004B7C6B" w:rsidP="007C76D1">
      <w:pPr>
        <w:pStyle w:val="NoSpacing"/>
        <w:rPr>
          <w:rFonts w:ascii="Arial" w:hAnsi="Arial" w:cs="Arial"/>
          <w:sz w:val="24"/>
          <w:szCs w:val="24"/>
        </w:rPr>
      </w:pPr>
      <w:r w:rsidRPr="00974DC0">
        <w:rPr>
          <w:rFonts w:ascii="Arial" w:hAnsi="Arial" w:cs="Arial"/>
          <w:sz w:val="24"/>
          <w:szCs w:val="24"/>
        </w:rPr>
        <w:t>Not Yet 0-4</w:t>
      </w:r>
    </w:p>
    <w:sectPr w:rsidR="007C76D1" w:rsidRPr="00900CC8" w:rsidSect="007C76D1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85A16"/>
    <w:multiLevelType w:val="hybridMultilevel"/>
    <w:tmpl w:val="A3D0CC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CF038A"/>
    <w:multiLevelType w:val="hybridMultilevel"/>
    <w:tmpl w:val="0D7A5F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E46903"/>
    <w:multiLevelType w:val="hybridMultilevel"/>
    <w:tmpl w:val="A8E6F2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4946C7"/>
    <w:multiLevelType w:val="hybridMultilevel"/>
    <w:tmpl w:val="0EEE28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9D5527"/>
    <w:multiLevelType w:val="hybridMultilevel"/>
    <w:tmpl w:val="FEFE11CC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7150104"/>
    <w:multiLevelType w:val="hybridMultilevel"/>
    <w:tmpl w:val="D626F8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B33FD2"/>
    <w:multiLevelType w:val="hybridMultilevel"/>
    <w:tmpl w:val="B0F8C4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C64E2E"/>
    <w:multiLevelType w:val="hybridMultilevel"/>
    <w:tmpl w:val="030657FC"/>
    <w:lvl w:ilvl="0" w:tplc="B5F877AA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C7B0994"/>
    <w:multiLevelType w:val="hybridMultilevel"/>
    <w:tmpl w:val="25F6BB7A"/>
    <w:lvl w:ilvl="0" w:tplc="B5F877AA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2DE0089"/>
    <w:multiLevelType w:val="hybridMultilevel"/>
    <w:tmpl w:val="4358F6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6E4682B"/>
    <w:multiLevelType w:val="hybridMultilevel"/>
    <w:tmpl w:val="19E81B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7C975F4"/>
    <w:multiLevelType w:val="hybridMultilevel"/>
    <w:tmpl w:val="F2820A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CA143B7"/>
    <w:multiLevelType w:val="hybridMultilevel"/>
    <w:tmpl w:val="514097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6551C1F"/>
    <w:multiLevelType w:val="hybridMultilevel"/>
    <w:tmpl w:val="30DA9F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EB901FA"/>
    <w:multiLevelType w:val="hybridMultilevel"/>
    <w:tmpl w:val="575E39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30970D1"/>
    <w:multiLevelType w:val="hybridMultilevel"/>
    <w:tmpl w:val="B88EACAE"/>
    <w:lvl w:ilvl="0" w:tplc="B5F877AA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4"/>
  </w:num>
  <w:num w:numId="3">
    <w:abstractNumId w:val="3"/>
  </w:num>
  <w:num w:numId="4">
    <w:abstractNumId w:val="0"/>
  </w:num>
  <w:num w:numId="5">
    <w:abstractNumId w:val="4"/>
  </w:num>
  <w:num w:numId="6">
    <w:abstractNumId w:val="13"/>
  </w:num>
  <w:num w:numId="7">
    <w:abstractNumId w:val="2"/>
  </w:num>
  <w:num w:numId="8">
    <w:abstractNumId w:val="1"/>
  </w:num>
  <w:num w:numId="9">
    <w:abstractNumId w:val="8"/>
  </w:num>
  <w:num w:numId="10">
    <w:abstractNumId w:val="15"/>
  </w:num>
  <w:num w:numId="11">
    <w:abstractNumId w:val="7"/>
  </w:num>
  <w:num w:numId="12">
    <w:abstractNumId w:val="10"/>
  </w:num>
  <w:num w:numId="13">
    <w:abstractNumId w:val="9"/>
  </w:num>
  <w:num w:numId="14">
    <w:abstractNumId w:val="11"/>
  </w:num>
  <w:num w:numId="15">
    <w:abstractNumId w:val="5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0634"/>
    <w:rsid w:val="000646C1"/>
    <w:rsid w:val="00073C17"/>
    <w:rsid w:val="000F1538"/>
    <w:rsid w:val="001033A7"/>
    <w:rsid w:val="00143286"/>
    <w:rsid w:val="0019691E"/>
    <w:rsid w:val="001F0634"/>
    <w:rsid w:val="00214364"/>
    <w:rsid w:val="003118FD"/>
    <w:rsid w:val="003C6248"/>
    <w:rsid w:val="004167A4"/>
    <w:rsid w:val="004B7C6B"/>
    <w:rsid w:val="004D7E7D"/>
    <w:rsid w:val="004E5D63"/>
    <w:rsid w:val="005316AB"/>
    <w:rsid w:val="00754ACA"/>
    <w:rsid w:val="007B0B6C"/>
    <w:rsid w:val="007C76D1"/>
    <w:rsid w:val="00900CC8"/>
    <w:rsid w:val="009164ED"/>
    <w:rsid w:val="00974DC0"/>
    <w:rsid w:val="00996C20"/>
    <w:rsid w:val="009978E4"/>
    <w:rsid w:val="009B63E1"/>
    <w:rsid w:val="009D3811"/>
    <w:rsid w:val="009F4658"/>
    <w:rsid w:val="00A212A8"/>
    <w:rsid w:val="00BF214A"/>
    <w:rsid w:val="00BF385B"/>
    <w:rsid w:val="00C03D79"/>
    <w:rsid w:val="00CD2FE5"/>
    <w:rsid w:val="00D144F5"/>
    <w:rsid w:val="00D16FC7"/>
    <w:rsid w:val="00D22A2D"/>
    <w:rsid w:val="00D73675"/>
    <w:rsid w:val="00D867FE"/>
    <w:rsid w:val="00DC5038"/>
    <w:rsid w:val="00E00547"/>
    <w:rsid w:val="00E96309"/>
    <w:rsid w:val="00EA3E14"/>
    <w:rsid w:val="00F210FE"/>
    <w:rsid w:val="00F25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9630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F0634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1F0634"/>
    <w:pPr>
      <w:ind w:left="720"/>
      <w:contextualSpacing/>
    </w:pPr>
  </w:style>
  <w:style w:type="table" w:styleId="TableGrid">
    <w:name w:val="Table Grid"/>
    <w:basedOn w:val="TableNormal"/>
    <w:uiPriority w:val="39"/>
    <w:rsid w:val="007C76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E9630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167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67A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9630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F0634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1F0634"/>
    <w:pPr>
      <w:ind w:left="720"/>
      <w:contextualSpacing/>
    </w:pPr>
  </w:style>
  <w:style w:type="table" w:styleId="TableGrid">
    <w:name w:val="Table Grid"/>
    <w:basedOn w:val="TableNormal"/>
    <w:uiPriority w:val="39"/>
    <w:rsid w:val="007C76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E9630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167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67A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292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Stephanie Inskeep</dc:creator>
  <cp:lastModifiedBy>User</cp:lastModifiedBy>
  <cp:revision>4</cp:revision>
  <dcterms:created xsi:type="dcterms:W3CDTF">2014-11-13T19:29:00Z</dcterms:created>
  <dcterms:modified xsi:type="dcterms:W3CDTF">2014-11-13T19:35:00Z</dcterms:modified>
</cp:coreProperties>
</file>